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7CDC3" w14:textId="77777777" w:rsidR="00343302" w:rsidRDefault="00343302" w:rsidP="003A2717">
      <w:pPr>
        <w:tabs>
          <w:tab w:val="right" w:pos="10489"/>
        </w:tabs>
        <w:spacing w:after="202"/>
        <w:ind w:left="-3" w:firstLine="429"/>
        <w:jc w:val="right"/>
        <w:rPr>
          <w:rFonts w:asciiTheme="minorHAnsi" w:eastAsia="Courier New" w:hAnsiTheme="minorHAnsi" w:cstheme="minorHAnsi"/>
          <w:b/>
          <w:sz w:val="20"/>
          <w:szCs w:val="20"/>
        </w:rPr>
      </w:pPr>
    </w:p>
    <w:p w14:paraId="7D58DF0A" w14:textId="1D435C47" w:rsidR="007E0C06" w:rsidRPr="003A2717" w:rsidRDefault="00C710DD" w:rsidP="003A2717">
      <w:pPr>
        <w:tabs>
          <w:tab w:val="right" w:pos="10489"/>
        </w:tabs>
        <w:spacing w:after="202"/>
        <w:ind w:left="-3" w:firstLine="429"/>
        <w:jc w:val="right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>Приложение 1б к Регламенту</w:t>
      </w:r>
    </w:p>
    <w:p w14:paraId="0CB0C19D" w14:textId="77777777" w:rsidR="00381A52" w:rsidRPr="003A2717" w:rsidRDefault="00381A52" w:rsidP="003A2717">
      <w:pPr>
        <w:spacing w:after="0"/>
        <w:ind w:right="3" w:firstLine="429"/>
        <w:jc w:val="center"/>
        <w:rPr>
          <w:rFonts w:asciiTheme="minorHAnsi" w:eastAsia="Verdana" w:hAnsiTheme="minorHAnsi" w:cstheme="minorHAnsi"/>
          <w:b/>
          <w:sz w:val="20"/>
          <w:szCs w:val="20"/>
        </w:rPr>
      </w:pPr>
    </w:p>
    <w:p w14:paraId="4EB970C6" w14:textId="77777777" w:rsidR="00381A52" w:rsidRPr="003A2717" w:rsidRDefault="00381A52" w:rsidP="003A2717">
      <w:pPr>
        <w:spacing w:after="0"/>
        <w:ind w:right="3" w:firstLine="429"/>
        <w:jc w:val="center"/>
        <w:rPr>
          <w:rFonts w:asciiTheme="minorHAnsi" w:eastAsia="Verdana" w:hAnsiTheme="minorHAnsi" w:cstheme="minorHAnsi"/>
          <w:b/>
          <w:sz w:val="20"/>
          <w:szCs w:val="20"/>
        </w:rPr>
      </w:pPr>
    </w:p>
    <w:p w14:paraId="41A7645B" w14:textId="77777777" w:rsidR="00381A52" w:rsidRPr="003A2717" w:rsidRDefault="00381A52" w:rsidP="003A2717">
      <w:pPr>
        <w:spacing w:after="0"/>
        <w:ind w:right="3" w:firstLine="429"/>
        <w:jc w:val="center"/>
        <w:rPr>
          <w:rFonts w:asciiTheme="minorHAnsi" w:eastAsia="Verdana" w:hAnsiTheme="minorHAnsi" w:cstheme="minorHAnsi"/>
          <w:b/>
          <w:sz w:val="20"/>
          <w:szCs w:val="20"/>
        </w:rPr>
      </w:pPr>
    </w:p>
    <w:p w14:paraId="37A33A45" w14:textId="77777777" w:rsidR="004558D1" w:rsidRDefault="004558D1" w:rsidP="003A2717">
      <w:pPr>
        <w:spacing w:after="0"/>
        <w:ind w:right="8" w:firstLine="429"/>
        <w:jc w:val="center"/>
        <w:rPr>
          <w:rFonts w:asciiTheme="minorHAnsi" w:eastAsia="Verdana" w:hAnsiTheme="minorHAnsi" w:cstheme="minorHAnsi"/>
          <w:b/>
          <w:sz w:val="20"/>
          <w:szCs w:val="20"/>
        </w:rPr>
      </w:pPr>
    </w:p>
    <w:p w14:paraId="0F1B78DF" w14:textId="165A22D3" w:rsidR="00381A52" w:rsidRPr="003A2717" w:rsidRDefault="00381A52" w:rsidP="003A2717">
      <w:pPr>
        <w:spacing w:after="0"/>
        <w:ind w:right="8" w:firstLine="429"/>
        <w:jc w:val="center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Verdana" w:hAnsiTheme="minorHAnsi" w:cstheme="minorHAnsi"/>
          <w:b/>
          <w:sz w:val="20"/>
          <w:szCs w:val="20"/>
        </w:rPr>
        <w:t>ГЕНЕРАЛЬНОЕ СОГЛАШЕНИЕ №</w:t>
      </w:r>
      <w:r w:rsidR="00D966CC" w:rsidRPr="00D966CC">
        <w:rPr>
          <w:rFonts w:asciiTheme="minorHAnsi" w:eastAsia="Verdana" w:hAnsiTheme="minorHAnsi" w:cstheme="minorHAnsi"/>
          <w:bCs/>
          <w:sz w:val="20"/>
          <w:szCs w:val="20"/>
        </w:rPr>
        <w:t>______</w:t>
      </w:r>
    </w:p>
    <w:p w14:paraId="2BF8C2DA" w14:textId="77777777" w:rsidR="00381A52" w:rsidRPr="003A2717" w:rsidRDefault="00381A52" w:rsidP="003A2717">
      <w:pPr>
        <w:spacing w:after="0"/>
        <w:ind w:right="13" w:firstLine="42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2717">
        <w:rPr>
          <w:rFonts w:asciiTheme="minorHAnsi" w:eastAsia="Verdana" w:hAnsiTheme="minorHAnsi" w:cstheme="minorHAnsi"/>
          <w:b/>
          <w:sz w:val="20"/>
          <w:szCs w:val="20"/>
        </w:rPr>
        <w:t xml:space="preserve">о присоединении к Регламенту оказания услуг на рынке </w:t>
      </w:r>
      <w:r w:rsidRPr="003A2717">
        <w:rPr>
          <w:rFonts w:asciiTheme="minorHAnsi" w:hAnsiTheme="minorHAnsi" w:cstheme="minorHAnsi"/>
          <w:b/>
          <w:sz w:val="20"/>
          <w:szCs w:val="20"/>
        </w:rPr>
        <w:t xml:space="preserve">производных финансовых инструментов </w:t>
      </w:r>
    </w:p>
    <w:p w14:paraId="0157F5BF" w14:textId="77777777" w:rsidR="00381A52" w:rsidRPr="003A2717" w:rsidRDefault="00381A52" w:rsidP="003A2717">
      <w:pPr>
        <w:spacing w:after="0"/>
        <w:ind w:right="13" w:firstLine="429"/>
        <w:jc w:val="center"/>
        <w:rPr>
          <w:rFonts w:asciiTheme="minorHAnsi" w:eastAsia="Courier New" w:hAnsiTheme="minorHAnsi" w:cstheme="minorHAnsi"/>
          <w:b/>
          <w:sz w:val="20"/>
          <w:szCs w:val="20"/>
        </w:rPr>
      </w:pPr>
      <w:r w:rsidRPr="003A2717">
        <w:rPr>
          <w:rFonts w:asciiTheme="minorHAnsi" w:hAnsiTheme="minorHAnsi" w:cstheme="minorHAnsi"/>
          <w:b/>
          <w:iCs/>
          <w:sz w:val="20"/>
          <w:szCs w:val="20"/>
        </w:rPr>
        <w:t>базисным активом которых является товар</w:t>
      </w: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 xml:space="preserve"> </w:t>
      </w:r>
    </w:p>
    <w:p w14:paraId="267B5DFB" w14:textId="77777777" w:rsidR="00381A52" w:rsidRPr="003A2717" w:rsidRDefault="00381A52" w:rsidP="003A2717">
      <w:pPr>
        <w:spacing w:after="0"/>
        <w:ind w:right="13" w:firstLine="42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2717">
        <w:rPr>
          <w:rFonts w:asciiTheme="minorHAnsi" w:eastAsia="Verdana" w:hAnsiTheme="minorHAnsi" w:cstheme="minorHAnsi"/>
          <w:b/>
          <w:sz w:val="20"/>
          <w:szCs w:val="20"/>
        </w:rPr>
        <w:t>Общества с ограниченной ответственностью «Пролеум Брокер»</w:t>
      </w:r>
    </w:p>
    <w:p w14:paraId="65D1257F" w14:textId="77777777" w:rsidR="00381A52" w:rsidRPr="003A2717" w:rsidRDefault="00381A52" w:rsidP="003A2717">
      <w:pPr>
        <w:tabs>
          <w:tab w:val="right" w:pos="10348"/>
        </w:tabs>
        <w:spacing w:after="185"/>
        <w:ind w:left="-15" w:firstLine="429"/>
        <w:jc w:val="center"/>
        <w:rPr>
          <w:rFonts w:asciiTheme="minorHAnsi" w:eastAsia="Courier New" w:hAnsiTheme="minorHAnsi" w:cstheme="minorHAnsi"/>
          <w:b/>
          <w:sz w:val="20"/>
          <w:szCs w:val="20"/>
        </w:rPr>
      </w:pPr>
    </w:p>
    <w:p w14:paraId="23987123" w14:textId="7543C65B" w:rsidR="00381A52" w:rsidRPr="003A2717" w:rsidRDefault="00451C6D" w:rsidP="003A2717">
      <w:pPr>
        <w:tabs>
          <w:tab w:val="right" w:pos="10348"/>
        </w:tabs>
        <w:spacing w:after="185"/>
        <w:ind w:left="-15" w:firstLine="42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Courier New" w:hAnsiTheme="minorHAnsi" w:cstheme="minorHAnsi"/>
          <w:b/>
          <w:sz w:val="20"/>
          <w:szCs w:val="20"/>
        </w:rPr>
        <w:t>г</w:t>
      </w:r>
      <w:r w:rsidR="00381A52" w:rsidRPr="003A2717">
        <w:rPr>
          <w:rFonts w:asciiTheme="minorHAnsi" w:eastAsia="Courier New" w:hAnsiTheme="minorHAnsi" w:cstheme="minorHAnsi"/>
          <w:b/>
          <w:sz w:val="20"/>
          <w:szCs w:val="20"/>
        </w:rPr>
        <w:t xml:space="preserve">. Омск                                                                                                                                                          </w:t>
      </w:r>
      <w:r w:rsidR="00381A52" w:rsidRPr="00993478">
        <w:rPr>
          <w:rFonts w:asciiTheme="minorHAnsi" w:eastAsia="Courier New" w:hAnsiTheme="minorHAnsi" w:cstheme="minorHAnsi"/>
          <w:bCs/>
          <w:sz w:val="20"/>
          <w:szCs w:val="20"/>
        </w:rPr>
        <w:t>«_</w:t>
      </w:r>
      <w:r w:rsidRPr="00993478">
        <w:rPr>
          <w:rFonts w:asciiTheme="minorHAnsi" w:eastAsia="Courier New" w:hAnsiTheme="minorHAnsi" w:cstheme="minorHAnsi"/>
          <w:bCs/>
          <w:sz w:val="20"/>
          <w:szCs w:val="20"/>
        </w:rPr>
        <w:t>__</w:t>
      </w:r>
      <w:r w:rsidR="00381A52" w:rsidRPr="00993478">
        <w:rPr>
          <w:rFonts w:asciiTheme="minorHAnsi" w:eastAsia="Courier New" w:hAnsiTheme="minorHAnsi" w:cstheme="minorHAnsi"/>
          <w:bCs/>
          <w:sz w:val="20"/>
          <w:szCs w:val="20"/>
        </w:rPr>
        <w:t>_»_________202__г.</w:t>
      </w:r>
    </w:p>
    <w:p w14:paraId="7982051D" w14:textId="0C223868" w:rsidR="00381A52" w:rsidRPr="00A408ED" w:rsidRDefault="00381A52" w:rsidP="003A2717">
      <w:pPr>
        <w:spacing w:after="0"/>
        <w:ind w:firstLine="429"/>
        <w:jc w:val="both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sz w:val="20"/>
          <w:szCs w:val="20"/>
        </w:rPr>
        <w:t xml:space="preserve">Настоящим _____________________________, именуемый(ая) в </w:t>
      </w:r>
      <w:r w:rsidRPr="00A408ED">
        <w:rPr>
          <w:rFonts w:asciiTheme="minorHAnsi" w:eastAsia="Courier New" w:hAnsiTheme="minorHAnsi" w:cstheme="minorHAnsi"/>
          <w:sz w:val="20"/>
          <w:szCs w:val="20"/>
        </w:rPr>
        <w:t xml:space="preserve">дальнейшем «Клиент», в соответствии со статьей 428 Гражданского кодекса РФ полностью и безусловно присоединяется к Регламенту оказания услуг на рынке </w:t>
      </w:r>
      <w:r w:rsidRPr="00A408ED">
        <w:rPr>
          <w:rFonts w:asciiTheme="minorHAnsi" w:hAnsiTheme="minorHAnsi" w:cstheme="minorHAnsi"/>
          <w:sz w:val="20"/>
          <w:szCs w:val="20"/>
        </w:rPr>
        <w:t xml:space="preserve">производных финансовых инструментов </w:t>
      </w:r>
      <w:r w:rsidRPr="00A408ED">
        <w:rPr>
          <w:rFonts w:asciiTheme="minorHAnsi" w:hAnsiTheme="minorHAnsi" w:cstheme="minorHAnsi"/>
          <w:iCs/>
          <w:sz w:val="20"/>
          <w:szCs w:val="20"/>
        </w:rPr>
        <w:t>базисным активом которых является товар</w:t>
      </w:r>
      <w:r w:rsidRPr="00A408ED"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Pr="00A408ED">
        <w:rPr>
          <w:rFonts w:asciiTheme="minorHAnsi" w:eastAsia="Verdana" w:hAnsiTheme="minorHAnsi" w:cstheme="minorHAnsi"/>
          <w:sz w:val="20"/>
          <w:szCs w:val="20"/>
        </w:rPr>
        <w:t xml:space="preserve">Общества с ограниченной ответственностью «Пролеум Брокер»  </w:t>
      </w:r>
      <w:r w:rsidRPr="00A408ED">
        <w:rPr>
          <w:rFonts w:asciiTheme="minorHAnsi" w:eastAsia="Courier New" w:hAnsiTheme="minorHAnsi" w:cstheme="minorHAnsi"/>
          <w:sz w:val="20"/>
          <w:szCs w:val="20"/>
        </w:rPr>
        <w:t>(далее по тексту – «Регламент»).</w:t>
      </w:r>
    </w:p>
    <w:p w14:paraId="115F1156" w14:textId="647F94CF" w:rsidR="007E0C06" w:rsidRPr="003A2717" w:rsidRDefault="00C710DD" w:rsidP="003A2717">
      <w:pPr>
        <w:spacing w:after="4" w:line="249" w:lineRule="auto"/>
        <w:ind w:left="-15" w:firstLine="429"/>
        <w:jc w:val="both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sz w:val="20"/>
          <w:szCs w:val="20"/>
        </w:rPr>
        <w:t>Настоящим прошу открыть на мое имя и вести</w:t>
      </w:r>
      <w:r w:rsidRPr="003A2717">
        <w:rPr>
          <w:rFonts w:asciiTheme="minorHAnsi" w:eastAsia="Courier New" w:hAnsiTheme="minorHAnsi" w:cstheme="minorHAnsi"/>
          <w:i/>
          <w:sz w:val="20"/>
          <w:szCs w:val="20"/>
        </w:rPr>
        <w:t xml:space="preserve"> </w:t>
      </w:r>
      <w:r w:rsidRPr="003A2717">
        <w:rPr>
          <w:rFonts w:asciiTheme="minorHAnsi" w:eastAsia="Courier New" w:hAnsiTheme="minorHAnsi" w:cstheme="minorHAnsi"/>
          <w:b/>
          <w:sz w:val="20"/>
          <w:szCs w:val="20"/>
          <w:u w:val="single" w:color="000000"/>
        </w:rPr>
        <w:t>индивидуальный инвестиционный счет</w:t>
      </w:r>
      <w:r w:rsidRPr="003A2717">
        <w:rPr>
          <w:rFonts w:asciiTheme="minorHAnsi" w:eastAsia="Courier New" w:hAnsiTheme="minorHAnsi" w:cstheme="minorHAnsi"/>
          <w:sz w:val="20"/>
          <w:szCs w:val="20"/>
        </w:rPr>
        <w:t xml:space="preserve"> для учета моих денежных средств</w:t>
      </w:r>
      <w:r w:rsidR="00381A52" w:rsidRPr="003A2717"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="00215DEB">
        <w:rPr>
          <w:rFonts w:asciiTheme="minorHAnsi" w:eastAsia="Courier New" w:hAnsiTheme="minorHAnsi" w:cstheme="minorHAnsi"/>
          <w:sz w:val="20"/>
          <w:szCs w:val="20"/>
        </w:rPr>
        <w:t>и</w:t>
      </w:r>
      <w:r w:rsidR="00381A52" w:rsidRPr="003A2717"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Pr="003A2717">
        <w:rPr>
          <w:rFonts w:asciiTheme="minorHAnsi" w:eastAsia="Courier New" w:hAnsiTheme="minorHAnsi" w:cstheme="minorHAnsi"/>
          <w:sz w:val="20"/>
          <w:szCs w:val="20"/>
        </w:rPr>
        <w:t>обязательств по договорам, заключенным за мой счет в соответствии с Генеральным соглашением (далее - ИИС). Настоящим подтверждаю, что:</w:t>
      </w:r>
    </w:p>
    <w:p w14:paraId="0728BCAE" w14:textId="477E47C7" w:rsidR="007E0C06" w:rsidRPr="003A2717" w:rsidRDefault="00C826A8" w:rsidP="003A2717">
      <w:pPr>
        <w:spacing w:after="4" w:line="249" w:lineRule="auto"/>
        <w:ind w:left="-15" w:firstLine="429"/>
        <w:jc w:val="both"/>
        <w:rPr>
          <w:rFonts w:asciiTheme="minorHAnsi" w:hAnsiTheme="minorHAnsi" w:cstheme="minorHAnsi"/>
          <w:sz w:val="20"/>
          <w:szCs w:val="20"/>
        </w:rPr>
      </w:pPr>
      <w:r w:rsidRPr="00C826A8">
        <w:rPr>
          <w:rFonts w:asciiTheme="minorHAnsi" w:eastAsia="Courier New" w:hAnsiTheme="minorHAnsi" w:cstheme="minorHAnsi"/>
          <w:sz w:val="20"/>
          <w:szCs w:val="20"/>
        </w:rPr>
        <w:t>[__] -</w:t>
      </w:r>
      <w:r w:rsidRPr="003A2717">
        <w:rPr>
          <w:rFonts w:asciiTheme="minorHAnsi" w:eastAsia="Courier New" w:hAnsiTheme="minorHAnsi" w:cstheme="minorHAnsi"/>
          <w:sz w:val="20"/>
          <w:szCs w:val="20"/>
        </w:rPr>
        <w:t xml:space="preserve"> у меня отсутствует (не заключен) договор с другим профессиональным участником рынка ценных бумаг на ведение ИИС в соответствии с Федеральным законом «О рынке ценных бумаг».</w:t>
      </w:r>
    </w:p>
    <w:p w14:paraId="40DB07AC" w14:textId="52947436" w:rsidR="007E0C06" w:rsidRPr="003A2717" w:rsidRDefault="00C826A8" w:rsidP="003A2717">
      <w:pPr>
        <w:spacing w:after="4" w:line="249" w:lineRule="auto"/>
        <w:ind w:left="-15" w:firstLine="429"/>
        <w:jc w:val="both"/>
        <w:rPr>
          <w:rFonts w:asciiTheme="minorHAnsi" w:hAnsiTheme="minorHAnsi" w:cstheme="minorHAnsi"/>
          <w:sz w:val="20"/>
          <w:szCs w:val="20"/>
        </w:rPr>
      </w:pPr>
      <w:r w:rsidRPr="00C826A8">
        <w:rPr>
          <w:rFonts w:asciiTheme="minorHAnsi" w:eastAsia="Courier New" w:hAnsiTheme="minorHAnsi" w:cstheme="minorHAnsi"/>
          <w:sz w:val="20"/>
          <w:szCs w:val="20"/>
        </w:rPr>
        <w:t>[__] -</w:t>
      </w:r>
      <w:r w:rsidRPr="003A2717">
        <w:rPr>
          <w:rFonts w:asciiTheme="minorHAnsi" w:eastAsia="Courier New" w:hAnsiTheme="minorHAnsi" w:cstheme="minorHAnsi"/>
          <w:sz w:val="20"/>
          <w:szCs w:val="20"/>
        </w:rPr>
        <w:t xml:space="preserve"> у меня заключен договор с другим профессиональным участником рынка ценных бумаг (далее – другой ПУРЦБ) на ведение ИИС в соответствии с Федеральным законом «О рынке ценных бумаг». Настоящим я обязуюсь в течение 30 (тридцати) календарных дней с даты заключения Генерального соглашения:</w:t>
      </w:r>
    </w:p>
    <w:p w14:paraId="2DC22E9F" w14:textId="77777777" w:rsidR="007E0C06" w:rsidRPr="003A2717" w:rsidRDefault="00C710DD" w:rsidP="003A2717">
      <w:pPr>
        <w:numPr>
          <w:ilvl w:val="0"/>
          <w:numId w:val="1"/>
        </w:numPr>
        <w:spacing w:after="4" w:line="249" w:lineRule="auto"/>
        <w:ind w:firstLine="429"/>
        <w:jc w:val="both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sz w:val="20"/>
          <w:szCs w:val="20"/>
        </w:rPr>
        <w:t>прекратить (расторгнуть) с другим ПУРЦБ вышеуказанный договор на ведение ИИС;</w:t>
      </w:r>
    </w:p>
    <w:p w14:paraId="0D835B23" w14:textId="00697E10" w:rsidR="007E0C06" w:rsidRPr="00C826A8" w:rsidRDefault="00C710DD" w:rsidP="003A2717">
      <w:pPr>
        <w:numPr>
          <w:ilvl w:val="0"/>
          <w:numId w:val="1"/>
        </w:numPr>
        <w:spacing w:after="4" w:line="249" w:lineRule="auto"/>
        <w:ind w:firstLine="429"/>
        <w:jc w:val="both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sz w:val="20"/>
          <w:szCs w:val="20"/>
        </w:rPr>
        <w:t xml:space="preserve">перевести на счета 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 xml:space="preserve">в </w:t>
      </w:r>
      <w:bookmarkStart w:id="0" w:name="_Hlk113881174"/>
      <w:r w:rsidR="003A2717" w:rsidRPr="00C826A8">
        <w:rPr>
          <w:rFonts w:asciiTheme="minorHAnsi" w:eastAsia="Courier New" w:hAnsiTheme="minorHAnsi" w:cstheme="minorHAnsi"/>
          <w:sz w:val="20"/>
          <w:szCs w:val="20"/>
        </w:rPr>
        <w:t>ОО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>О «</w:t>
      </w:r>
      <w:r w:rsidR="003A2717" w:rsidRPr="00C826A8">
        <w:rPr>
          <w:rFonts w:asciiTheme="minorHAnsi" w:eastAsia="Courier New" w:hAnsiTheme="minorHAnsi" w:cstheme="minorHAnsi"/>
          <w:sz w:val="20"/>
          <w:szCs w:val="20"/>
        </w:rPr>
        <w:t xml:space="preserve">Пролеум 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 xml:space="preserve">Брокер» </w:t>
      </w:r>
      <w:bookmarkEnd w:id="0"/>
      <w:r w:rsidRPr="00C826A8">
        <w:rPr>
          <w:rFonts w:asciiTheme="minorHAnsi" w:eastAsia="Courier New" w:hAnsiTheme="minorHAnsi" w:cstheme="minorHAnsi"/>
          <w:sz w:val="20"/>
          <w:szCs w:val="20"/>
        </w:rPr>
        <w:t>все учтенные на ИИС, открытом мне у другого ПУРЦБ, денежные</w:t>
      </w:r>
      <w:r w:rsidR="00C826A8" w:rsidRPr="00C826A8"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 xml:space="preserve">средства, ценные бумаги для зачисления на ИИС, который будет открыт мне в </w:t>
      </w:r>
      <w:r w:rsidR="00C826A8" w:rsidRPr="00C826A8">
        <w:rPr>
          <w:rFonts w:asciiTheme="minorHAnsi" w:eastAsia="Courier New" w:hAnsiTheme="minorHAnsi" w:cstheme="minorHAnsi"/>
          <w:sz w:val="20"/>
          <w:szCs w:val="20"/>
        </w:rPr>
        <w:t>ОО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>О «</w:t>
      </w:r>
      <w:r w:rsidR="00C826A8" w:rsidRPr="00C826A8">
        <w:rPr>
          <w:rFonts w:asciiTheme="minorHAnsi" w:eastAsia="Courier New" w:hAnsiTheme="minorHAnsi" w:cstheme="minorHAnsi"/>
          <w:sz w:val="20"/>
          <w:szCs w:val="20"/>
        </w:rPr>
        <w:t>Пролеум</w:t>
      </w:r>
      <w:r w:rsidRPr="00C710DD"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>Брокер» на основании Генерального соглашения;</w:t>
      </w:r>
    </w:p>
    <w:p w14:paraId="034C0B3C" w14:textId="22890497" w:rsidR="007E0C06" w:rsidRPr="00C826A8" w:rsidRDefault="00C710DD" w:rsidP="003A2717">
      <w:pPr>
        <w:numPr>
          <w:ilvl w:val="0"/>
          <w:numId w:val="1"/>
        </w:numPr>
        <w:spacing w:after="4" w:line="249" w:lineRule="auto"/>
        <w:ind w:firstLine="429"/>
        <w:jc w:val="both"/>
        <w:rPr>
          <w:rFonts w:asciiTheme="minorHAnsi" w:hAnsiTheme="minorHAnsi" w:cstheme="minorHAnsi"/>
          <w:sz w:val="20"/>
          <w:szCs w:val="20"/>
        </w:rPr>
      </w:pPr>
      <w:r w:rsidRPr="00C826A8">
        <w:rPr>
          <w:rFonts w:asciiTheme="minorHAnsi" w:eastAsia="Courier New" w:hAnsiTheme="minorHAnsi" w:cstheme="minorHAnsi"/>
          <w:sz w:val="20"/>
          <w:szCs w:val="20"/>
        </w:rPr>
        <w:t xml:space="preserve">предоставить в </w:t>
      </w:r>
      <w:r w:rsidR="003A2717" w:rsidRPr="00C826A8">
        <w:rPr>
          <w:rFonts w:asciiTheme="minorHAnsi" w:eastAsia="Courier New" w:hAnsiTheme="minorHAnsi" w:cstheme="minorHAnsi"/>
          <w:sz w:val="20"/>
          <w:szCs w:val="20"/>
        </w:rPr>
        <w:t xml:space="preserve">ООО «Пролеум Брокер» 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>от другого ПУРЦБ документ, содержащий все сведения обо мне и ИИС,</w:t>
      </w:r>
      <w:r w:rsidR="00C826A8" w:rsidRPr="00C826A8"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 xml:space="preserve">открытом мне у другого ПУРЦБ, предусмотренные уполномоченным органом, с приложением оттиска печати другого ПУРЦБ и подписью его уполномоченного лица (далее - Справка), а также иные сведения, документы, необходимые для подтверждения, что поступающие в </w:t>
      </w:r>
      <w:r w:rsidR="003A2717" w:rsidRPr="00C826A8">
        <w:rPr>
          <w:rFonts w:asciiTheme="minorHAnsi" w:eastAsia="Courier New" w:hAnsiTheme="minorHAnsi" w:cstheme="minorHAnsi"/>
          <w:sz w:val="20"/>
          <w:szCs w:val="20"/>
        </w:rPr>
        <w:t>ООО «Пролеум Брокер»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 xml:space="preserve">, денежные средства </w:t>
      </w:r>
      <w:r w:rsidR="003A2717" w:rsidRPr="00C826A8">
        <w:rPr>
          <w:rFonts w:asciiTheme="minorHAnsi" w:eastAsia="Courier New" w:hAnsiTheme="minorHAnsi" w:cstheme="minorHAnsi"/>
          <w:sz w:val="20"/>
          <w:szCs w:val="20"/>
        </w:rPr>
        <w:t xml:space="preserve">и производные финансовые инструменты </w:t>
      </w:r>
      <w:r w:rsidRPr="00C826A8">
        <w:rPr>
          <w:rFonts w:asciiTheme="minorHAnsi" w:eastAsia="Courier New" w:hAnsiTheme="minorHAnsi" w:cstheme="minorHAnsi"/>
          <w:sz w:val="20"/>
          <w:szCs w:val="20"/>
        </w:rPr>
        <w:t>поступают с ИИС, открытого мне у вышеуказанного другого ПУРЦБ.</w:t>
      </w:r>
    </w:p>
    <w:p w14:paraId="1757B525" w14:textId="77777777" w:rsidR="007E0C06" w:rsidRPr="00C826A8" w:rsidRDefault="00C710DD" w:rsidP="00451C6D">
      <w:pPr>
        <w:spacing w:after="4" w:line="249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C826A8">
        <w:rPr>
          <w:rFonts w:asciiTheme="minorHAnsi" w:eastAsia="Courier New" w:hAnsiTheme="minorHAnsi" w:cstheme="minorHAnsi"/>
          <w:sz w:val="20"/>
          <w:szCs w:val="20"/>
        </w:rPr>
        <w:t>Осознаю, что несу ответственность в случае нарушения вышеуказанных заявлений.</w:t>
      </w:r>
    </w:p>
    <w:p w14:paraId="1ACD16B3" w14:textId="643ED073" w:rsidR="007E0C06" w:rsidRPr="00A408ED" w:rsidRDefault="00C710DD" w:rsidP="003A2717">
      <w:pPr>
        <w:spacing w:after="4" w:line="249" w:lineRule="auto"/>
        <w:ind w:left="-15" w:firstLine="429"/>
        <w:jc w:val="both"/>
        <w:rPr>
          <w:rFonts w:asciiTheme="minorHAnsi" w:hAnsiTheme="minorHAnsi" w:cstheme="minorHAnsi"/>
          <w:sz w:val="20"/>
          <w:szCs w:val="20"/>
        </w:rPr>
      </w:pPr>
      <w:r w:rsidRPr="00C826A8">
        <w:rPr>
          <w:rFonts w:asciiTheme="minorHAnsi" w:eastAsia="Courier New" w:hAnsiTheme="minorHAnsi" w:cstheme="minorHAnsi"/>
          <w:sz w:val="20"/>
          <w:szCs w:val="20"/>
        </w:rPr>
        <w:t>Настоящим подтверждаю, что я ознакомлен и согласен в полном объеме с особенностями, основаниями, последствиями заключения, исполнения, расторжения (прекращения) договора на ведение ИИС</w:t>
      </w:r>
      <w:r w:rsidRPr="00A408ED">
        <w:rPr>
          <w:rFonts w:asciiTheme="minorHAnsi" w:eastAsia="Courier New" w:hAnsiTheme="minorHAnsi" w:cstheme="minorHAnsi"/>
          <w:sz w:val="20"/>
          <w:szCs w:val="20"/>
        </w:rPr>
        <w:t xml:space="preserve"> с О</w:t>
      </w:r>
      <w:r w:rsidR="00C826A8">
        <w:rPr>
          <w:rFonts w:asciiTheme="minorHAnsi" w:eastAsia="Courier New" w:hAnsiTheme="minorHAnsi" w:cstheme="minorHAnsi"/>
          <w:sz w:val="20"/>
          <w:szCs w:val="20"/>
        </w:rPr>
        <w:t>ОО</w:t>
      </w:r>
      <w:r w:rsidRPr="00A408ED">
        <w:rPr>
          <w:rFonts w:asciiTheme="minorHAnsi" w:eastAsia="Courier New" w:hAnsiTheme="minorHAnsi" w:cstheme="minorHAnsi"/>
          <w:sz w:val="20"/>
          <w:szCs w:val="20"/>
        </w:rPr>
        <w:t xml:space="preserve"> «</w:t>
      </w:r>
      <w:r w:rsidR="00C826A8">
        <w:rPr>
          <w:rFonts w:asciiTheme="minorHAnsi" w:eastAsia="Courier New" w:hAnsiTheme="minorHAnsi" w:cstheme="minorHAnsi"/>
          <w:sz w:val="20"/>
          <w:szCs w:val="20"/>
        </w:rPr>
        <w:t>Пролеум</w:t>
      </w:r>
      <w:r w:rsidR="00681E6B"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Pr="00A408ED">
        <w:rPr>
          <w:rFonts w:asciiTheme="minorHAnsi" w:eastAsia="Courier New" w:hAnsiTheme="minorHAnsi" w:cstheme="minorHAnsi"/>
          <w:sz w:val="20"/>
          <w:szCs w:val="20"/>
        </w:rPr>
        <w:t>Брокер», предусмотренными Регламентом и приложениями к нему, Федеральным законом «О рынке ценных бумаг», Налоговым кодексом Российской Федерации и иными нормативными актами.</w:t>
      </w:r>
    </w:p>
    <w:p w14:paraId="3777CB09" w14:textId="77777777" w:rsidR="003A2717" w:rsidRPr="00A408ED" w:rsidRDefault="003A2717" w:rsidP="00E528AD">
      <w:pPr>
        <w:spacing w:before="120" w:after="26" w:line="250" w:lineRule="auto"/>
        <w:ind w:firstLine="431"/>
        <w:jc w:val="both"/>
        <w:rPr>
          <w:rFonts w:asciiTheme="minorHAnsi" w:hAnsiTheme="minorHAnsi" w:cstheme="minorHAnsi"/>
          <w:sz w:val="20"/>
          <w:szCs w:val="20"/>
        </w:rPr>
      </w:pPr>
      <w:r w:rsidRPr="00A408ED">
        <w:rPr>
          <w:rFonts w:asciiTheme="minorHAnsi" w:eastAsia="Courier New" w:hAnsiTheme="minorHAnsi" w:cstheme="minorHAnsi"/>
          <w:sz w:val="20"/>
          <w:szCs w:val="20"/>
        </w:rPr>
        <w:t>Прошу предоставлять мне услуги, определенные Регламентом, на следующих торговых площадках:</w:t>
      </w:r>
    </w:p>
    <w:p w14:paraId="09B4FA81" w14:textId="1B646A7E" w:rsidR="003A2717" w:rsidRPr="003A2717" w:rsidRDefault="003A2717" w:rsidP="003A2717">
      <w:pPr>
        <w:spacing w:after="29" w:line="240" w:lineRule="auto"/>
        <w:ind w:right="4920" w:firstLine="429"/>
        <w:rPr>
          <w:rFonts w:asciiTheme="minorHAnsi" w:eastAsia="Courier New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sz w:val="20"/>
          <w:szCs w:val="20"/>
        </w:rPr>
        <w:t xml:space="preserve">[__] -  Срочный рынок АО «СПбМТСБ»;  </w:t>
      </w:r>
    </w:p>
    <w:p w14:paraId="7EFADF5B" w14:textId="77777777" w:rsidR="003A2717" w:rsidRPr="003A2717" w:rsidRDefault="003A2717" w:rsidP="003A2717">
      <w:pPr>
        <w:spacing w:after="29" w:line="240" w:lineRule="auto"/>
        <w:ind w:right="4920" w:firstLine="429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sz w:val="20"/>
          <w:szCs w:val="20"/>
        </w:rPr>
        <w:t xml:space="preserve">[__]  - Внебиржевой рынок;  </w:t>
      </w:r>
    </w:p>
    <w:p w14:paraId="7957A49C" w14:textId="77777777" w:rsidR="003A2717" w:rsidRPr="003A2717" w:rsidRDefault="003A2717" w:rsidP="003A2717">
      <w:pPr>
        <w:spacing w:after="4" w:line="249" w:lineRule="auto"/>
        <w:ind w:firstLine="429"/>
        <w:jc w:val="both"/>
        <w:rPr>
          <w:rFonts w:asciiTheme="minorHAnsi" w:eastAsia="Courier New" w:hAnsiTheme="minorHAnsi" w:cstheme="minorHAnsi"/>
          <w:sz w:val="20"/>
          <w:szCs w:val="20"/>
        </w:rPr>
      </w:pPr>
    </w:p>
    <w:p w14:paraId="157692B9" w14:textId="3C0E7ED5" w:rsidR="00451C6D" w:rsidRDefault="003A2717" w:rsidP="00451C6D">
      <w:pPr>
        <w:spacing w:after="4" w:line="249" w:lineRule="auto"/>
        <w:ind w:firstLine="429"/>
        <w:jc w:val="both"/>
        <w:rPr>
          <w:rFonts w:asciiTheme="minorHAnsi" w:eastAsia="Courier New" w:hAnsiTheme="minorHAnsi" w:cstheme="minorHAnsi"/>
          <w:sz w:val="20"/>
          <w:szCs w:val="20"/>
        </w:rPr>
      </w:pPr>
      <w:r w:rsidRPr="00A408ED">
        <w:rPr>
          <w:rFonts w:asciiTheme="minorHAnsi" w:eastAsia="Courier New" w:hAnsiTheme="minorHAnsi" w:cstheme="minorHAnsi"/>
          <w:sz w:val="20"/>
          <w:szCs w:val="20"/>
        </w:rPr>
        <w:t>Настоящим в соответствии с пунктом ____Регламента выбираю порядок и условия расчета вознаграждения Компании, предусмотренные тарифным планом</w:t>
      </w:r>
      <w:r w:rsidR="00A45939">
        <w:rPr>
          <w:rFonts w:asciiTheme="minorHAnsi" w:eastAsia="Courier New" w:hAnsiTheme="minorHAnsi" w:cstheme="minorHAnsi"/>
          <w:sz w:val="20"/>
          <w:szCs w:val="20"/>
        </w:rPr>
        <w:t xml:space="preserve"> (при наличии)</w:t>
      </w:r>
      <w:r w:rsidRPr="00A408ED">
        <w:rPr>
          <w:rFonts w:asciiTheme="minorHAnsi" w:eastAsia="Courier New" w:hAnsiTheme="minorHAnsi" w:cstheme="minorHAnsi"/>
          <w:sz w:val="20"/>
          <w:szCs w:val="20"/>
        </w:rPr>
        <w:t xml:space="preserve"> «_____________________»</w:t>
      </w:r>
      <w:r w:rsidRPr="003A2717">
        <w:rPr>
          <w:rFonts w:asciiTheme="minorHAnsi" w:eastAsia="Courier New" w:hAnsiTheme="minorHAnsi" w:cstheme="minorHAnsi"/>
          <w:sz w:val="20"/>
          <w:szCs w:val="20"/>
        </w:rPr>
        <w:t xml:space="preserve"> на ____________________________________. </w:t>
      </w:r>
    </w:p>
    <w:p w14:paraId="4C47D7A8" w14:textId="77777777" w:rsidR="00451C6D" w:rsidRDefault="00451C6D" w:rsidP="00451C6D">
      <w:pPr>
        <w:spacing w:after="4" w:line="249" w:lineRule="auto"/>
        <w:ind w:firstLine="429"/>
        <w:jc w:val="both"/>
        <w:rPr>
          <w:rFonts w:asciiTheme="minorHAnsi" w:eastAsia="Courier New" w:hAnsiTheme="minorHAnsi" w:cstheme="minorHAnsi"/>
          <w:sz w:val="20"/>
          <w:szCs w:val="20"/>
        </w:rPr>
      </w:pPr>
    </w:p>
    <w:p w14:paraId="24BA78BA" w14:textId="39B21D20" w:rsidR="007E0C06" w:rsidRPr="00451C6D" w:rsidRDefault="00C710DD" w:rsidP="00451C6D">
      <w:pPr>
        <w:spacing w:after="4" w:line="249" w:lineRule="auto"/>
        <w:ind w:firstLine="429"/>
        <w:jc w:val="both"/>
        <w:rPr>
          <w:rFonts w:asciiTheme="minorHAnsi" w:eastAsia="Courier New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>Счет Клиента, соответствующий ИИС:___</w:t>
      </w:r>
      <w:r w:rsidR="00451C6D">
        <w:rPr>
          <w:rFonts w:asciiTheme="minorHAnsi" w:eastAsia="Courier New" w:hAnsiTheme="minorHAnsi" w:cstheme="minorHAnsi"/>
          <w:b/>
          <w:sz w:val="20"/>
          <w:szCs w:val="20"/>
        </w:rPr>
        <w:t>_</w:t>
      </w: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>_</w:t>
      </w:r>
      <w:r w:rsidR="00451C6D">
        <w:rPr>
          <w:rFonts w:asciiTheme="minorHAnsi" w:eastAsia="Courier New" w:hAnsiTheme="minorHAnsi" w:cstheme="minorHAnsi"/>
          <w:b/>
          <w:sz w:val="20"/>
          <w:szCs w:val="20"/>
        </w:rPr>
        <w:t>___</w:t>
      </w: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>__(Генеральное соглашение № _</w:t>
      </w:r>
      <w:r w:rsidR="00451C6D">
        <w:rPr>
          <w:rFonts w:asciiTheme="minorHAnsi" w:eastAsia="Courier New" w:hAnsiTheme="minorHAnsi" w:cstheme="minorHAnsi"/>
          <w:b/>
          <w:sz w:val="20"/>
          <w:szCs w:val="20"/>
        </w:rPr>
        <w:t>_</w:t>
      </w: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>__ от ________20___ г.)</w:t>
      </w:r>
    </w:p>
    <w:p w14:paraId="6C0FB41E" w14:textId="77777777" w:rsidR="003A2717" w:rsidRPr="003A2717" w:rsidRDefault="003A2717" w:rsidP="003A2717">
      <w:pPr>
        <w:spacing w:after="0"/>
        <w:ind w:right="1" w:firstLine="429"/>
        <w:jc w:val="center"/>
        <w:rPr>
          <w:rFonts w:asciiTheme="minorHAnsi" w:eastAsia="Courier New" w:hAnsiTheme="minorHAnsi" w:cstheme="minorHAnsi"/>
          <w:b/>
          <w:sz w:val="20"/>
          <w:szCs w:val="20"/>
        </w:rPr>
      </w:pPr>
    </w:p>
    <w:p w14:paraId="20B64127" w14:textId="48F14C7A" w:rsidR="007E0C06" w:rsidRPr="003A2717" w:rsidRDefault="00C710DD" w:rsidP="003A2717">
      <w:pPr>
        <w:spacing w:after="0"/>
        <w:ind w:right="1" w:firstLine="429"/>
        <w:jc w:val="center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>РЕКВИЗИТЫ КЛИЕНТА</w:t>
      </w:r>
    </w:p>
    <w:tbl>
      <w:tblPr>
        <w:tblStyle w:val="TableGrid"/>
        <w:tblW w:w="10345" w:type="dxa"/>
        <w:tblInd w:w="140" w:type="dxa"/>
        <w:tblCellMar>
          <w:top w:w="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345"/>
      </w:tblGrid>
      <w:tr w:rsidR="007E0C06" w:rsidRPr="003A2717" w14:paraId="6FBC3B0A" w14:textId="77777777" w:rsidTr="003A2717">
        <w:trPr>
          <w:trHeight w:val="214"/>
        </w:trPr>
        <w:tc>
          <w:tcPr>
            <w:tcW w:w="10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36E2" w14:textId="77777777" w:rsidR="007E0C06" w:rsidRPr="003A2717" w:rsidRDefault="00C710DD" w:rsidP="003A2717">
            <w:pPr>
              <w:ind w:firstLine="16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717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Ф.И.О.</w:t>
            </w:r>
          </w:p>
        </w:tc>
      </w:tr>
      <w:tr w:rsidR="007E0C06" w:rsidRPr="003A2717" w14:paraId="4B37756C" w14:textId="77777777" w:rsidTr="003A2717">
        <w:trPr>
          <w:trHeight w:val="214"/>
        </w:trPr>
        <w:tc>
          <w:tcPr>
            <w:tcW w:w="10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DEA7" w14:textId="77777777" w:rsidR="007E0C06" w:rsidRPr="003A2717" w:rsidRDefault="00C710DD" w:rsidP="003A2717">
            <w:pPr>
              <w:ind w:firstLine="16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717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Адрес:</w:t>
            </w:r>
          </w:p>
        </w:tc>
      </w:tr>
      <w:tr w:rsidR="007E0C06" w:rsidRPr="003A2717" w14:paraId="1102D3E0" w14:textId="77777777" w:rsidTr="003A2717">
        <w:trPr>
          <w:trHeight w:val="214"/>
        </w:trPr>
        <w:tc>
          <w:tcPr>
            <w:tcW w:w="10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9863" w14:textId="6A15E4D5" w:rsidR="003A2717" w:rsidRPr="00C710DD" w:rsidRDefault="00C710DD" w:rsidP="00C710DD">
            <w:pPr>
              <w:ind w:firstLine="166"/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</w:pPr>
            <w:r w:rsidRPr="003A2717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Паспорт: Серия: ____ № _______; Выдан:</w:t>
            </w:r>
          </w:p>
        </w:tc>
      </w:tr>
      <w:tr w:rsidR="007E0C06" w:rsidRPr="003A2717" w14:paraId="39C79CB3" w14:textId="77777777" w:rsidTr="003A2717">
        <w:trPr>
          <w:trHeight w:val="214"/>
        </w:trPr>
        <w:tc>
          <w:tcPr>
            <w:tcW w:w="10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FDE9" w14:textId="77777777" w:rsidR="007E0C06" w:rsidRPr="003A2717" w:rsidRDefault="00C710DD" w:rsidP="003A2717">
            <w:pPr>
              <w:ind w:firstLine="16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717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ИНН:</w:t>
            </w:r>
          </w:p>
        </w:tc>
      </w:tr>
      <w:tr w:rsidR="007E0C06" w:rsidRPr="003A2717" w14:paraId="7C97A7B9" w14:textId="77777777" w:rsidTr="003A2717">
        <w:trPr>
          <w:trHeight w:val="214"/>
        </w:trPr>
        <w:tc>
          <w:tcPr>
            <w:tcW w:w="10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5CB0" w14:textId="77777777" w:rsidR="007E0C06" w:rsidRPr="003A2717" w:rsidRDefault="00C710DD" w:rsidP="003A2717">
            <w:pPr>
              <w:ind w:firstLine="16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717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Дата рождения:</w:t>
            </w:r>
          </w:p>
        </w:tc>
      </w:tr>
      <w:tr w:rsidR="007E0C06" w:rsidRPr="003A2717" w14:paraId="63E96246" w14:textId="77777777" w:rsidTr="003A2717">
        <w:trPr>
          <w:trHeight w:val="214"/>
        </w:trPr>
        <w:tc>
          <w:tcPr>
            <w:tcW w:w="10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519A" w14:textId="77777777" w:rsidR="007E0C06" w:rsidRPr="003A2717" w:rsidRDefault="00C710DD" w:rsidP="003A2717">
            <w:pPr>
              <w:ind w:firstLine="16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717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Телефон:                       E-mail:</w:t>
            </w:r>
          </w:p>
        </w:tc>
      </w:tr>
      <w:tr w:rsidR="007E0C06" w:rsidRPr="003A2717" w14:paraId="4C8B96C2" w14:textId="77777777" w:rsidTr="003A2717">
        <w:trPr>
          <w:trHeight w:val="214"/>
        </w:trPr>
        <w:tc>
          <w:tcPr>
            <w:tcW w:w="10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15C3" w14:textId="77777777" w:rsidR="007E0C06" w:rsidRPr="003A2717" w:rsidRDefault="00C710DD" w:rsidP="003A2717">
            <w:pPr>
              <w:ind w:firstLine="16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717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Банковские реквизиты:</w:t>
            </w:r>
          </w:p>
        </w:tc>
      </w:tr>
    </w:tbl>
    <w:p w14:paraId="67DC21EE" w14:textId="77777777" w:rsidR="00451C6D" w:rsidRDefault="00451C6D" w:rsidP="003A2717">
      <w:pPr>
        <w:spacing w:after="4" w:line="249" w:lineRule="auto"/>
        <w:ind w:left="718" w:firstLine="429"/>
        <w:jc w:val="both"/>
        <w:rPr>
          <w:rFonts w:asciiTheme="minorHAnsi" w:eastAsia="Courier New" w:hAnsiTheme="minorHAnsi" w:cstheme="minorHAnsi"/>
          <w:sz w:val="20"/>
          <w:szCs w:val="20"/>
        </w:rPr>
      </w:pPr>
    </w:p>
    <w:p w14:paraId="316B2A46" w14:textId="77777777" w:rsidR="00C710DD" w:rsidRDefault="00C710DD" w:rsidP="00451C6D">
      <w:pPr>
        <w:spacing w:after="4" w:line="249" w:lineRule="auto"/>
        <w:ind w:firstLine="429"/>
        <w:jc w:val="both"/>
        <w:rPr>
          <w:rFonts w:asciiTheme="minorHAnsi" w:eastAsia="Courier New" w:hAnsiTheme="minorHAnsi" w:cstheme="minorHAnsi"/>
          <w:sz w:val="20"/>
          <w:szCs w:val="20"/>
        </w:rPr>
      </w:pPr>
    </w:p>
    <w:p w14:paraId="22235DCE" w14:textId="64F8A1FC" w:rsidR="007E0C06" w:rsidRPr="00C710DD" w:rsidRDefault="00C710DD" w:rsidP="00C710DD">
      <w:pPr>
        <w:pStyle w:val="a3"/>
        <w:ind w:firstLine="426"/>
        <w:rPr>
          <w:sz w:val="20"/>
          <w:szCs w:val="20"/>
        </w:rPr>
      </w:pPr>
      <w:r w:rsidRPr="00C710DD">
        <w:rPr>
          <w:sz w:val="20"/>
          <w:szCs w:val="20"/>
        </w:rPr>
        <w:t>Подписывая настоящее Генеральное соглашения, я:</w:t>
      </w:r>
    </w:p>
    <w:p w14:paraId="41D26CB2" w14:textId="71419C47" w:rsidR="007E0C06" w:rsidRPr="00C710DD" w:rsidRDefault="00C710DD" w:rsidP="00C710DD">
      <w:pPr>
        <w:pStyle w:val="a3"/>
        <w:numPr>
          <w:ilvl w:val="0"/>
          <w:numId w:val="3"/>
        </w:numPr>
        <w:ind w:left="0" w:firstLine="426"/>
        <w:jc w:val="both"/>
        <w:rPr>
          <w:sz w:val="20"/>
          <w:szCs w:val="20"/>
        </w:rPr>
      </w:pPr>
      <w:r w:rsidRPr="00C710DD">
        <w:rPr>
          <w:sz w:val="20"/>
          <w:szCs w:val="20"/>
        </w:rPr>
        <w:t>принимаю на себя обязательства следовать положениям Регламента, включая условия, изложенные в приложениях к</w:t>
      </w:r>
      <w:r w:rsidR="003A2717" w:rsidRPr="00C710DD">
        <w:rPr>
          <w:sz w:val="20"/>
          <w:szCs w:val="20"/>
        </w:rPr>
        <w:t xml:space="preserve"> </w:t>
      </w:r>
      <w:r w:rsidRPr="00C710DD">
        <w:rPr>
          <w:sz w:val="20"/>
          <w:szCs w:val="20"/>
        </w:rPr>
        <w:t>нему, которые мне разъяснены в полном объеме и имеют для меня обязательную силу. Настоящим подтверждаю, что с содержанием Регламента, в том числе с содержанием всех приложений к нему ознакомлен и согласен;</w:t>
      </w:r>
    </w:p>
    <w:p w14:paraId="14CE5394" w14:textId="77777777" w:rsidR="00C710DD" w:rsidRDefault="00C710DD" w:rsidP="00C710DD">
      <w:pPr>
        <w:pStyle w:val="a3"/>
        <w:numPr>
          <w:ilvl w:val="0"/>
          <w:numId w:val="3"/>
        </w:numPr>
        <w:ind w:left="0" w:firstLine="426"/>
        <w:jc w:val="both"/>
        <w:rPr>
          <w:sz w:val="20"/>
          <w:szCs w:val="20"/>
        </w:rPr>
      </w:pPr>
      <w:r w:rsidRPr="00C710DD">
        <w:rPr>
          <w:sz w:val="20"/>
          <w:szCs w:val="20"/>
        </w:rPr>
        <w:t>обязуюсь сообщать об изменении данных, указанных мною в Анкете Клиента, и не реже одного раза в год</w:t>
      </w:r>
      <w:r w:rsidR="00451C6D" w:rsidRPr="00C710DD">
        <w:rPr>
          <w:sz w:val="20"/>
          <w:szCs w:val="20"/>
        </w:rPr>
        <w:t xml:space="preserve"> </w:t>
      </w:r>
      <w:r w:rsidRPr="00C710DD">
        <w:rPr>
          <w:sz w:val="20"/>
          <w:szCs w:val="20"/>
        </w:rPr>
        <w:t xml:space="preserve">обновлять анкетные данные путем подачи новой анкеты или сообщении о неизменности указанных данных; </w:t>
      </w:r>
    </w:p>
    <w:p w14:paraId="26940C6D" w14:textId="38F85502" w:rsidR="00C710DD" w:rsidRPr="00C710DD" w:rsidRDefault="00C710DD" w:rsidP="00C710DD">
      <w:pPr>
        <w:pStyle w:val="a3"/>
        <w:numPr>
          <w:ilvl w:val="0"/>
          <w:numId w:val="3"/>
        </w:numPr>
        <w:ind w:left="0" w:firstLine="426"/>
        <w:jc w:val="both"/>
        <w:rPr>
          <w:sz w:val="20"/>
          <w:szCs w:val="20"/>
        </w:rPr>
      </w:pPr>
      <w:r w:rsidRPr="00C710DD">
        <w:rPr>
          <w:sz w:val="20"/>
          <w:szCs w:val="20"/>
        </w:rPr>
        <w:t>ознакомлен и согласен с условиями предоставления отчетности (раздел 6.</w:t>
      </w:r>
      <w:r w:rsidR="009E6F18" w:rsidRPr="00C710DD">
        <w:rPr>
          <w:sz w:val="20"/>
          <w:szCs w:val="20"/>
        </w:rPr>
        <w:t>5</w:t>
      </w:r>
      <w:r w:rsidRPr="00C710DD">
        <w:rPr>
          <w:sz w:val="20"/>
          <w:szCs w:val="20"/>
        </w:rPr>
        <w:t xml:space="preserve">. Регламента); </w:t>
      </w:r>
    </w:p>
    <w:p w14:paraId="40A0BFBB" w14:textId="1F694F24" w:rsidR="007E0C06" w:rsidRPr="00C710DD" w:rsidRDefault="00C710DD" w:rsidP="00C710DD">
      <w:pPr>
        <w:pStyle w:val="a3"/>
        <w:numPr>
          <w:ilvl w:val="0"/>
          <w:numId w:val="3"/>
        </w:numPr>
        <w:ind w:left="0" w:firstLine="426"/>
        <w:jc w:val="both"/>
        <w:rPr>
          <w:sz w:val="20"/>
          <w:szCs w:val="20"/>
        </w:rPr>
      </w:pPr>
      <w:r w:rsidRPr="00C710DD">
        <w:rPr>
          <w:sz w:val="20"/>
          <w:szCs w:val="20"/>
        </w:rPr>
        <w:t>ознакомлен и согласен с правилами использования биржевой информации (п. 1.8. Регламента).</w:t>
      </w:r>
    </w:p>
    <w:p w14:paraId="3E92AC73" w14:textId="77777777" w:rsidR="00487E93" w:rsidRDefault="00487E93" w:rsidP="003A2717">
      <w:pPr>
        <w:spacing w:after="109"/>
        <w:ind w:left="-5" w:firstLine="429"/>
        <w:rPr>
          <w:rFonts w:asciiTheme="minorHAnsi" w:eastAsia="Courier New" w:hAnsiTheme="minorHAnsi" w:cstheme="minorHAnsi"/>
          <w:b/>
          <w:sz w:val="20"/>
          <w:szCs w:val="20"/>
        </w:rPr>
      </w:pPr>
    </w:p>
    <w:p w14:paraId="71E84551" w14:textId="06712B31" w:rsidR="007E0C06" w:rsidRPr="003A2717" w:rsidRDefault="00C710DD" w:rsidP="003A2717">
      <w:pPr>
        <w:spacing w:after="109"/>
        <w:ind w:left="-5" w:firstLine="429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>Подпись Клиента</w:t>
      </w:r>
      <w:r w:rsidR="00451C6D">
        <w:rPr>
          <w:rFonts w:asciiTheme="minorHAnsi" w:eastAsia="Courier New" w:hAnsiTheme="minorHAnsi" w:cstheme="minorHAnsi"/>
          <w:b/>
          <w:sz w:val="20"/>
          <w:szCs w:val="20"/>
        </w:rPr>
        <w:t xml:space="preserve">  </w:t>
      </w:r>
      <w:r w:rsidR="00451C6D" w:rsidRPr="00451C6D">
        <w:rPr>
          <w:rFonts w:asciiTheme="minorHAnsi" w:eastAsia="Courier New" w:hAnsiTheme="minorHAnsi" w:cstheme="minorHAnsi"/>
          <w:bCs/>
          <w:sz w:val="20"/>
          <w:szCs w:val="20"/>
        </w:rPr>
        <w:t>_______________/___________________/</w:t>
      </w:r>
      <w:r w:rsidRPr="00451C6D">
        <w:rPr>
          <w:rFonts w:asciiTheme="minorHAnsi" w:eastAsia="Courier New" w:hAnsiTheme="minorHAnsi" w:cstheme="minorHAnsi"/>
          <w:bCs/>
          <w:sz w:val="20"/>
          <w:szCs w:val="20"/>
        </w:rPr>
        <w:t xml:space="preserve"> </w:t>
      </w: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 xml:space="preserve">                                         </w:t>
      </w:r>
    </w:p>
    <w:p w14:paraId="16EE4673" w14:textId="77777777" w:rsidR="00451C6D" w:rsidRDefault="00451C6D" w:rsidP="003A2717">
      <w:pPr>
        <w:spacing w:after="1"/>
        <w:ind w:left="-5" w:firstLine="429"/>
        <w:rPr>
          <w:rFonts w:asciiTheme="minorHAnsi" w:eastAsia="Courier New" w:hAnsiTheme="minorHAnsi" w:cstheme="minorHAnsi"/>
          <w:b/>
          <w:sz w:val="20"/>
          <w:szCs w:val="20"/>
        </w:rPr>
      </w:pPr>
    </w:p>
    <w:p w14:paraId="76B83334" w14:textId="2496AED9" w:rsidR="007E0C06" w:rsidRPr="00451C6D" w:rsidRDefault="00C710DD" w:rsidP="003A2717">
      <w:pPr>
        <w:spacing w:after="1"/>
        <w:ind w:left="-5" w:firstLine="429"/>
        <w:rPr>
          <w:rFonts w:asciiTheme="minorHAnsi" w:hAnsiTheme="minorHAnsi" w:cstheme="minorHAnsi"/>
          <w:bCs/>
          <w:sz w:val="20"/>
          <w:szCs w:val="20"/>
        </w:rPr>
      </w:pP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 xml:space="preserve">Генеральное соглашение принято </w:t>
      </w:r>
      <w:r w:rsidRPr="00451C6D">
        <w:rPr>
          <w:rFonts w:asciiTheme="minorHAnsi" w:eastAsia="Courier New" w:hAnsiTheme="minorHAnsi" w:cstheme="minorHAnsi"/>
          <w:bCs/>
          <w:sz w:val="20"/>
          <w:szCs w:val="20"/>
        </w:rPr>
        <w:t>«__»__________20___</w:t>
      </w:r>
      <w:r w:rsidR="00451C6D">
        <w:rPr>
          <w:rFonts w:asciiTheme="minorHAnsi" w:eastAsia="Courier New" w:hAnsiTheme="minorHAnsi" w:cstheme="minorHAnsi"/>
          <w:bCs/>
          <w:sz w:val="20"/>
          <w:szCs w:val="20"/>
        </w:rPr>
        <w:t xml:space="preserve"> г.</w:t>
      </w:r>
    </w:p>
    <w:p w14:paraId="1391389F" w14:textId="2F45B4FC" w:rsidR="007E0C06" w:rsidRPr="00451C6D" w:rsidRDefault="00C710DD" w:rsidP="00451C6D">
      <w:pPr>
        <w:pStyle w:val="1"/>
        <w:spacing w:before="120"/>
        <w:ind w:left="-6" w:right="0" w:firstLine="431"/>
        <w:rPr>
          <w:rFonts w:asciiTheme="minorHAnsi" w:hAnsiTheme="minorHAnsi" w:cstheme="minorHAnsi"/>
          <w:b w:val="0"/>
          <w:bCs/>
          <w:szCs w:val="20"/>
        </w:rPr>
      </w:pPr>
      <w:r w:rsidRPr="00451C6D">
        <w:rPr>
          <w:rFonts w:asciiTheme="minorHAnsi" w:hAnsiTheme="minorHAnsi" w:cstheme="minorHAnsi"/>
          <w:b w:val="0"/>
          <w:bCs/>
          <w:szCs w:val="20"/>
        </w:rPr>
        <w:t xml:space="preserve">________________________________   </w:t>
      </w:r>
      <w:r w:rsidR="00451C6D">
        <w:rPr>
          <w:rFonts w:asciiTheme="minorHAnsi" w:hAnsiTheme="minorHAnsi" w:cstheme="minorHAnsi"/>
          <w:b w:val="0"/>
          <w:bCs/>
          <w:szCs w:val="20"/>
        </w:rPr>
        <w:t xml:space="preserve">                           </w:t>
      </w:r>
      <w:r w:rsidRPr="00451C6D">
        <w:rPr>
          <w:rFonts w:asciiTheme="minorHAnsi" w:hAnsiTheme="minorHAnsi" w:cstheme="minorHAnsi"/>
          <w:b w:val="0"/>
          <w:bCs/>
          <w:szCs w:val="20"/>
        </w:rPr>
        <w:t>___________________________</w:t>
      </w:r>
    </w:p>
    <w:p w14:paraId="53EE8AF4" w14:textId="15994BC2" w:rsidR="00451C6D" w:rsidRDefault="00C710DD" w:rsidP="00451C6D">
      <w:pPr>
        <w:spacing w:after="0" w:line="250" w:lineRule="auto"/>
        <w:ind w:left="-6" w:right="1225" w:firstLine="431"/>
        <w:jc w:val="both"/>
        <w:rPr>
          <w:rFonts w:asciiTheme="minorHAnsi" w:eastAsia="Courier New" w:hAnsiTheme="minorHAnsi" w:cstheme="minorHAnsi"/>
          <w:bCs/>
          <w:i/>
          <w:iCs/>
          <w:sz w:val="16"/>
          <w:szCs w:val="16"/>
        </w:rPr>
      </w:pPr>
      <w:r w:rsidRP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 xml:space="preserve">    </w:t>
      </w:r>
      <w:r w:rsidR="00451C6D" w:rsidRP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>Ф.И.О. уполномоченного лица Компании</w:t>
      </w:r>
      <w:r w:rsid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 xml:space="preserve">                                                   </w:t>
      </w:r>
      <w:r w:rsidRP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 xml:space="preserve">подпись        </w:t>
      </w:r>
    </w:p>
    <w:p w14:paraId="4535E070" w14:textId="7B702ABF" w:rsidR="007E0C06" w:rsidRPr="00451C6D" w:rsidRDefault="00C710DD" w:rsidP="00451C6D">
      <w:pPr>
        <w:spacing w:after="0" w:line="250" w:lineRule="auto"/>
        <w:ind w:left="-6" w:right="1225" w:firstLine="431"/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 xml:space="preserve">                       </w:t>
      </w:r>
      <w:r w:rsidR="00451C6D" w:rsidRP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 xml:space="preserve">             </w:t>
      </w:r>
      <w:r w:rsidRP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 xml:space="preserve">  </w:t>
      </w:r>
      <w:r w:rsid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 xml:space="preserve">                                                                </w:t>
      </w:r>
      <w:r w:rsidR="00451C6D" w:rsidRP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>М.П.</w:t>
      </w:r>
      <w:r w:rsidR="00451C6D">
        <w:rPr>
          <w:rFonts w:asciiTheme="minorHAnsi" w:eastAsia="Courier New" w:hAnsiTheme="minorHAnsi" w:cstheme="minorHAnsi"/>
          <w:bCs/>
          <w:i/>
          <w:iCs/>
          <w:sz w:val="16"/>
          <w:szCs w:val="16"/>
        </w:rPr>
        <w:t xml:space="preserve">                                </w:t>
      </w:r>
    </w:p>
    <w:p w14:paraId="02BDF427" w14:textId="77777777" w:rsidR="00451C6D" w:rsidRDefault="00451C6D" w:rsidP="003A2717">
      <w:pPr>
        <w:spacing w:after="4" w:line="249" w:lineRule="auto"/>
        <w:ind w:left="-15" w:firstLine="429"/>
        <w:jc w:val="both"/>
        <w:rPr>
          <w:rFonts w:asciiTheme="minorHAnsi" w:eastAsia="Courier New" w:hAnsiTheme="minorHAnsi" w:cstheme="minorHAnsi"/>
          <w:b/>
          <w:sz w:val="20"/>
          <w:szCs w:val="20"/>
        </w:rPr>
      </w:pPr>
    </w:p>
    <w:p w14:paraId="67E4B279" w14:textId="77777777" w:rsidR="00451C6D" w:rsidRDefault="00451C6D" w:rsidP="003A2717">
      <w:pPr>
        <w:spacing w:after="4" w:line="249" w:lineRule="auto"/>
        <w:ind w:left="-15" w:firstLine="429"/>
        <w:jc w:val="both"/>
        <w:rPr>
          <w:rFonts w:asciiTheme="minorHAnsi" w:eastAsia="Courier New" w:hAnsiTheme="minorHAnsi" w:cstheme="minorHAnsi"/>
          <w:b/>
          <w:sz w:val="20"/>
          <w:szCs w:val="20"/>
        </w:rPr>
      </w:pPr>
    </w:p>
    <w:p w14:paraId="3EEFF6C3" w14:textId="05033A6A" w:rsidR="007E0C06" w:rsidRPr="003A2717" w:rsidRDefault="00C710DD" w:rsidP="003A2717">
      <w:pPr>
        <w:spacing w:after="4" w:line="249" w:lineRule="auto"/>
        <w:ind w:left="-15" w:firstLine="429"/>
        <w:jc w:val="both"/>
        <w:rPr>
          <w:rFonts w:asciiTheme="minorHAnsi" w:hAnsiTheme="minorHAnsi" w:cstheme="minorHAnsi"/>
          <w:sz w:val="20"/>
          <w:szCs w:val="20"/>
        </w:rPr>
      </w:pPr>
      <w:r w:rsidRPr="003A2717">
        <w:rPr>
          <w:rFonts w:asciiTheme="minorHAnsi" w:eastAsia="Courier New" w:hAnsiTheme="minorHAnsi" w:cstheme="minorHAnsi"/>
          <w:b/>
          <w:sz w:val="20"/>
          <w:szCs w:val="20"/>
        </w:rPr>
        <w:t xml:space="preserve">Клиенту </w:t>
      </w:r>
      <w:r w:rsidRPr="003A2717">
        <w:rPr>
          <w:rFonts w:asciiTheme="minorHAnsi" w:eastAsia="Courier New" w:hAnsiTheme="minorHAnsi" w:cstheme="minorHAnsi"/>
          <w:sz w:val="20"/>
          <w:szCs w:val="20"/>
        </w:rPr>
        <w:t>присвоен уникальный идентификационный номер:</w:t>
      </w:r>
      <w:r w:rsidR="003A2717" w:rsidRPr="003A2717">
        <w:rPr>
          <w:rFonts w:asciiTheme="minorHAnsi" w:eastAsia="Courier New" w:hAnsiTheme="minorHAnsi" w:cstheme="minorHAnsi"/>
          <w:sz w:val="20"/>
          <w:szCs w:val="20"/>
        </w:rPr>
        <w:t xml:space="preserve"> «____________________»</w:t>
      </w:r>
      <w:r w:rsidRPr="003A2717">
        <w:rPr>
          <w:rFonts w:asciiTheme="minorHAnsi" w:eastAsia="Courier New" w:hAnsiTheme="minorHAnsi" w:cstheme="minorHAnsi"/>
          <w:sz w:val="20"/>
          <w:szCs w:val="20"/>
        </w:rPr>
        <w:t xml:space="preserve"> </w:t>
      </w:r>
    </w:p>
    <w:sectPr w:rsidR="007E0C06" w:rsidRPr="003A2717" w:rsidSect="004558D1">
      <w:pgSz w:w="11906" w:h="16838"/>
      <w:pgMar w:top="568" w:right="563" w:bottom="567" w:left="8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E2B5F"/>
    <w:multiLevelType w:val="hybridMultilevel"/>
    <w:tmpl w:val="37623250"/>
    <w:lvl w:ilvl="0" w:tplc="A56252AE">
      <w:start w:val="1"/>
      <w:numFmt w:val="decimal"/>
      <w:lvlText w:val="%1)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12632D6">
      <w:start w:val="1"/>
      <w:numFmt w:val="lowerLetter"/>
      <w:lvlText w:val="%2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B42E326">
      <w:start w:val="1"/>
      <w:numFmt w:val="lowerRoman"/>
      <w:lvlText w:val="%3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AA5742">
      <w:start w:val="1"/>
      <w:numFmt w:val="decimal"/>
      <w:lvlText w:val="%4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4C8BD12">
      <w:start w:val="1"/>
      <w:numFmt w:val="lowerLetter"/>
      <w:lvlText w:val="%5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4668C44">
      <w:start w:val="1"/>
      <w:numFmt w:val="lowerRoman"/>
      <w:lvlText w:val="%6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E449D96">
      <w:start w:val="1"/>
      <w:numFmt w:val="decimal"/>
      <w:lvlText w:val="%7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ECCA4D6">
      <w:start w:val="1"/>
      <w:numFmt w:val="lowerLetter"/>
      <w:lvlText w:val="%8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DBEF3DE">
      <w:start w:val="1"/>
      <w:numFmt w:val="lowerRoman"/>
      <w:lvlText w:val="%9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9A6779"/>
    <w:multiLevelType w:val="hybridMultilevel"/>
    <w:tmpl w:val="CEFA093E"/>
    <w:lvl w:ilvl="0" w:tplc="F110B6B2">
      <w:start w:val="1"/>
      <w:numFmt w:val="bullet"/>
      <w:lvlText w:val="-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B68824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EA8356C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C8659A0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47818A4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DC0CBDE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DF221C2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164310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0185A14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72551B"/>
    <w:multiLevelType w:val="hybridMultilevel"/>
    <w:tmpl w:val="FDD0ACB0"/>
    <w:lvl w:ilvl="0" w:tplc="83D0692A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E1A35"/>
    <w:multiLevelType w:val="hybridMultilevel"/>
    <w:tmpl w:val="31E6C486"/>
    <w:lvl w:ilvl="0" w:tplc="90AED942">
      <w:start w:val="9"/>
      <w:numFmt w:val="bullet"/>
      <w:lvlText w:val="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660468">
    <w:abstractNumId w:val="0"/>
  </w:num>
  <w:num w:numId="2" w16cid:durableId="1899047582">
    <w:abstractNumId w:val="1"/>
  </w:num>
  <w:num w:numId="3" w16cid:durableId="1217855929">
    <w:abstractNumId w:val="2"/>
  </w:num>
  <w:num w:numId="4" w16cid:durableId="1121922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06"/>
    <w:rsid w:val="000E1C50"/>
    <w:rsid w:val="00215DEB"/>
    <w:rsid w:val="00343302"/>
    <w:rsid w:val="00381A52"/>
    <w:rsid w:val="003A2717"/>
    <w:rsid w:val="00451C6D"/>
    <w:rsid w:val="004558D1"/>
    <w:rsid w:val="00487E93"/>
    <w:rsid w:val="00681E6B"/>
    <w:rsid w:val="00696B58"/>
    <w:rsid w:val="007E0C06"/>
    <w:rsid w:val="00993478"/>
    <w:rsid w:val="009E6F18"/>
    <w:rsid w:val="00A408ED"/>
    <w:rsid w:val="00A45939"/>
    <w:rsid w:val="00C710DD"/>
    <w:rsid w:val="00C826A8"/>
    <w:rsid w:val="00CA162E"/>
    <w:rsid w:val="00D966CC"/>
    <w:rsid w:val="00E5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9AFB"/>
  <w15:docId w15:val="{86B227A5-D804-4B6E-9602-99061B3B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7" w:right="4" w:hanging="10"/>
      <w:outlineLvl w:val="0"/>
    </w:pPr>
    <w:rPr>
      <w:rFonts w:ascii="Courier New" w:eastAsia="Courier New" w:hAnsi="Courier New" w:cs="Courier New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ourier New" w:eastAsia="Courier New" w:hAnsi="Courier New" w:cs="Courier New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C710D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Беккер</dc:creator>
  <cp:keywords/>
  <cp:lastModifiedBy>Кузьмина Раиса</cp:lastModifiedBy>
  <cp:revision>17</cp:revision>
  <cp:lastPrinted>2023-02-09T10:59:00Z</cp:lastPrinted>
  <dcterms:created xsi:type="dcterms:W3CDTF">2022-09-12T07:18:00Z</dcterms:created>
  <dcterms:modified xsi:type="dcterms:W3CDTF">2024-07-05T03:47:00Z</dcterms:modified>
</cp:coreProperties>
</file>